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C9A80" w14:textId="62DCD522" w:rsidR="007C43C0" w:rsidRPr="007C43C0" w:rsidRDefault="007C43C0" w:rsidP="00D205C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Wolof of </w:t>
      </w:r>
      <w:r w:rsidR="004C5B66">
        <w:rPr>
          <w:rFonts w:ascii="Times New Roman" w:eastAsia="Times New Roman" w:hAnsi="Times New Roman" w:cs="Times New Roman"/>
          <w:b/>
          <w:bCs/>
          <w:color w:val="000000"/>
        </w:rPr>
        <w:t>Mauritania</w:t>
      </w:r>
    </w:p>
    <w:p w14:paraId="06182DCC" w14:textId="77777777" w:rsidR="007C43C0" w:rsidRDefault="007C43C0" w:rsidP="00D205CA">
      <w:pPr>
        <w:rPr>
          <w:rFonts w:ascii="Times New Roman" w:eastAsia="Times New Roman" w:hAnsi="Times New Roman" w:cs="Times New Roman"/>
          <w:color w:val="000000"/>
        </w:rPr>
      </w:pPr>
    </w:p>
    <w:p w14:paraId="3EED0954" w14:textId="3237F49D" w:rsidR="00D205CA" w:rsidRDefault="00D205CA" w:rsidP="00D205CA">
      <w:pPr>
        <w:rPr>
          <w:rFonts w:ascii="Times New Roman" w:eastAsia="Times New Roman" w:hAnsi="Times New Roman" w:cs="Times New Roman"/>
          <w:color w:val="000000"/>
        </w:rPr>
      </w:pPr>
      <w:r w:rsidRPr="42FB77A1">
        <w:rPr>
          <w:rFonts w:ascii="Times New Roman" w:eastAsia="Times New Roman" w:hAnsi="Times New Roman" w:cs="Times New Roman"/>
          <w:color w:val="000000" w:themeColor="text1"/>
        </w:rPr>
        <w:t xml:space="preserve">The Wolof are a West African people mostly found in Senegal. However, 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over</w:t>
      </w:r>
      <w:r w:rsidRPr="42FB77A1">
        <w:rPr>
          <w:rFonts w:ascii="Times New Roman" w:eastAsia="Times New Roman" w:hAnsi="Times New Roman" w:cs="Times New Roman"/>
          <w:color w:val="000000" w:themeColor="text1"/>
        </w:rPr>
        <w:t xml:space="preserve"> 230,000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42FB77A1">
        <w:rPr>
          <w:rFonts w:ascii="Times New Roman" w:eastAsia="Times New Roman" w:hAnsi="Times New Roman" w:cs="Times New Roman"/>
          <w:color w:val="000000" w:themeColor="text1"/>
        </w:rPr>
        <w:t xml:space="preserve">Wolof </w:t>
      </w:r>
      <w:r w:rsidR="0267A4FB" w:rsidRPr="42FB77A1">
        <w:rPr>
          <w:rFonts w:ascii="Times New Roman" w:eastAsia="Times New Roman" w:hAnsi="Times New Roman" w:cs="Times New Roman"/>
          <w:color w:val="000000" w:themeColor="text1"/>
        </w:rPr>
        <w:t>live</w:t>
      </w:r>
      <w:r w:rsidRPr="42FB77A1">
        <w:rPr>
          <w:rFonts w:ascii="Times New Roman" w:eastAsia="Times New Roman" w:hAnsi="Times New Roman" w:cs="Times New Roman"/>
          <w:color w:val="000000" w:themeColor="text1"/>
        </w:rPr>
        <w:t xml:space="preserve"> in the Islamic Republic of Mauritania, a country on the northern border of Senegal. It is illegal to share the gospel openly in Mauritania. Evangelism is prohibited by law. The Wolof in Mauritania are </w:t>
      </w:r>
      <w:r w:rsidR="1E776A15" w:rsidRPr="42FB77A1">
        <w:rPr>
          <w:rFonts w:ascii="Times New Roman" w:eastAsia="Times New Roman" w:hAnsi="Times New Roman" w:cs="Times New Roman"/>
          <w:color w:val="000000" w:themeColor="text1"/>
        </w:rPr>
        <w:t>considered</w:t>
      </w:r>
      <w:r w:rsidRPr="42FB77A1">
        <w:rPr>
          <w:rFonts w:ascii="Times New Roman" w:eastAsia="Times New Roman" w:hAnsi="Times New Roman" w:cs="Times New Roman"/>
          <w:color w:val="000000" w:themeColor="text1"/>
        </w:rPr>
        <w:t xml:space="preserve"> inferior to the "white 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A</w:t>
      </w:r>
      <w:r w:rsidRPr="42FB77A1">
        <w:rPr>
          <w:rFonts w:ascii="Times New Roman" w:eastAsia="Times New Roman" w:hAnsi="Times New Roman" w:cs="Times New Roman"/>
          <w:color w:val="000000" w:themeColor="text1"/>
        </w:rPr>
        <w:t xml:space="preserve">rabs" who live 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among them.</w:t>
      </w:r>
    </w:p>
    <w:p w14:paraId="027C7C13" w14:textId="7CB0A3EA" w:rsidR="007C43C0" w:rsidRDefault="007C43C0" w:rsidP="00D205CA">
      <w:pPr>
        <w:rPr>
          <w:rFonts w:ascii="Times New Roman" w:eastAsia="Times New Roman" w:hAnsi="Times New Roman" w:cs="Times New Roman"/>
          <w:color w:val="000000"/>
        </w:rPr>
      </w:pPr>
    </w:p>
    <w:p w14:paraId="268BA3E6" w14:textId="1E343465" w:rsidR="00D205CA" w:rsidRPr="007C43C0" w:rsidRDefault="007C43C0" w:rsidP="00D205C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Pray</w:t>
      </w:r>
    </w:p>
    <w:p w14:paraId="561B73DD" w14:textId="73D2F56D" w:rsidR="00D205CA" w:rsidRPr="007C43C0" w:rsidRDefault="7E128FAF" w:rsidP="42FB77A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Theme="minorEastAsia"/>
          <w:color w:val="000000"/>
        </w:rPr>
      </w:pPr>
      <w:r w:rsidRPr="42FB77A1">
        <w:rPr>
          <w:rFonts w:ascii="Times New Roman" w:eastAsia="Times New Roman" w:hAnsi="Times New Roman" w:cs="Times New Roman"/>
          <w:color w:val="000000" w:themeColor="text1"/>
        </w:rPr>
        <w:t>f</w:t>
      </w:r>
      <w:r w:rsidR="0D7C8AB6" w:rsidRPr="42FB77A1">
        <w:rPr>
          <w:rFonts w:ascii="Times New Roman" w:eastAsia="Times New Roman" w:hAnsi="Times New Roman" w:cs="Times New Roman"/>
          <w:color w:val="000000" w:themeColor="text1"/>
        </w:rPr>
        <w:t xml:space="preserve">or 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>God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 xml:space="preserve"> to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 raise up Wolof believers in Senegal who are willing to live among the Wolof in Mauritania in hopes of sharing the gospel despite the law restrictions.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7638BFCC" w14:textId="3F14FE2E" w:rsidR="00D205CA" w:rsidRPr="007C43C0" w:rsidRDefault="63BF8967" w:rsidP="42FB77A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Theme="minorEastAsia"/>
          <w:color w:val="000000"/>
        </w:rPr>
      </w:pPr>
      <w:r w:rsidRPr="42FB77A1">
        <w:rPr>
          <w:rFonts w:ascii="Times New Roman" w:eastAsia="Times New Roman" w:hAnsi="Times New Roman" w:cs="Times New Roman"/>
          <w:color w:val="000000" w:themeColor="text1"/>
        </w:rPr>
        <w:t>t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 xml:space="preserve">hat 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>in a land that is a desert</w:t>
      </w:r>
      <w:r w:rsidR="00FD329B" w:rsidRPr="42FB77A1">
        <w:rPr>
          <w:rFonts w:ascii="Times New Roman" w:eastAsia="Times New Roman" w:hAnsi="Times New Roman" w:cs="Times New Roman"/>
          <w:color w:val="000000" w:themeColor="text1"/>
        </w:rPr>
        <w:t>,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 both physically and spiritually</w:t>
      </w:r>
      <w:r w:rsidR="54F1491A" w:rsidRPr="42FB77A1">
        <w:rPr>
          <w:rFonts w:ascii="Times New Roman" w:eastAsia="Times New Roman" w:hAnsi="Times New Roman" w:cs="Times New Roman"/>
          <w:color w:val="000000" w:themeColor="text1"/>
        </w:rPr>
        <w:t>,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 xml:space="preserve"> God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 would allow the Wolof to discover the 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w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ater of 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l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>ife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: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 Jesus.</w:t>
      </w:r>
    </w:p>
    <w:p w14:paraId="7A22DF21" w14:textId="6B551A92" w:rsidR="00D205CA" w:rsidRPr="007C43C0" w:rsidRDefault="423627E0" w:rsidP="42FB77A1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Theme="minorEastAsia"/>
          <w:color w:val="000000" w:themeColor="text1"/>
        </w:rPr>
      </w:pPr>
      <w:r w:rsidRPr="42FB77A1">
        <w:rPr>
          <w:rFonts w:ascii="Times New Roman" w:eastAsia="Times New Roman" w:hAnsi="Times New Roman" w:cs="Times New Roman"/>
          <w:color w:val="000000" w:themeColor="text1"/>
        </w:rPr>
        <w:t>t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hat God w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ould allow those who are seeking </w:t>
      </w:r>
      <w:r w:rsidR="4CBEFE6E" w:rsidRPr="42FB77A1">
        <w:rPr>
          <w:rFonts w:ascii="Times New Roman" w:eastAsia="Times New Roman" w:hAnsi="Times New Roman" w:cs="Times New Roman"/>
          <w:color w:val="000000" w:themeColor="text1"/>
        </w:rPr>
        <w:t>H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 xml:space="preserve">im </w:t>
      </w:r>
      <w:r w:rsidR="00D205CA" w:rsidRPr="42FB77A1">
        <w:rPr>
          <w:rFonts w:ascii="Times New Roman" w:eastAsia="Times New Roman" w:hAnsi="Times New Roman" w:cs="Times New Roman"/>
          <w:color w:val="000000" w:themeColor="text1"/>
        </w:rPr>
        <w:t xml:space="preserve">to be bold despite the persecution and possible death they may face upon </w:t>
      </w:r>
      <w:r w:rsidR="007C43C0" w:rsidRPr="42FB77A1">
        <w:rPr>
          <w:rFonts w:ascii="Times New Roman" w:eastAsia="Times New Roman" w:hAnsi="Times New Roman" w:cs="Times New Roman"/>
          <w:color w:val="000000" w:themeColor="text1"/>
        </w:rPr>
        <w:t>their acceptance of the gospel.</w:t>
      </w:r>
    </w:p>
    <w:p w14:paraId="269EC41C" w14:textId="1B864F4A" w:rsidR="0606B5F9" w:rsidRDefault="0606B5F9" w:rsidP="0606B5F9">
      <w:pPr>
        <w:spacing w:beforeAutospacing="1" w:afterAutospacing="1"/>
        <w:rPr>
          <w:rFonts w:ascii="Times New Roman" w:eastAsia="Times New Roman" w:hAnsi="Times New Roman" w:cs="Times New Roman"/>
          <w:color w:val="000000" w:themeColor="text1"/>
        </w:rPr>
      </w:pPr>
    </w:p>
    <w:p w14:paraId="7D910F06" w14:textId="5D9589A9" w:rsidR="586AD0E0" w:rsidRDefault="586AD0E0" w:rsidP="42FB77A1">
      <w:pPr>
        <w:rPr>
          <w:rFonts w:ascii="Times New Roman" w:eastAsia="Times New Roman" w:hAnsi="Times New Roman" w:cs="Times New Roman"/>
          <w:i/>
          <w:iCs/>
          <w:color w:val="000000" w:themeColor="text1"/>
        </w:rPr>
      </w:pPr>
      <w:r w:rsidRPr="42FB77A1">
        <w:rPr>
          <w:rFonts w:ascii="Times New Roman" w:eastAsia="Times New Roman" w:hAnsi="Times New Roman" w:cs="Times New Roman"/>
          <w:i/>
          <w:iCs/>
          <w:color w:val="000000" w:themeColor="text1"/>
        </w:rPr>
        <w:t>“Behold, I am doing a new thing; now it springs forth, do you not perceive it? I will make a way in the wilderness and rivers in the desert.” (Isa</w:t>
      </w:r>
      <w:r w:rsidR="7F145D78" w:rsidRPr="42FB77A1">
        <w:rPr>
          <w:rFonts w:ascii="Times New Roman" w:eastAsia="Times New Roman" w:hAnsi="Times New Roman" w:cs="Times New Roman"/>
          <w:i/>
          <w:iCs/>
          <w:color w:val="000000" w:themeColor="text1"/>
        </w:rPr>
        <w:t>iah</w:t>
      </w:r>
      <w:r w:rsidRPr="42FB77A1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43:19 ESV)</w:t>
      </w:r>
    </w:p>
    <w:p w14:paraId="4CDC3729" w14:textId="2614CD68" w:rsidR="586AD0E0" w:rsidRDefault="586AD0E0" w:rsidP="0606B5F9">
      <w:pPr>
        <w:spacing w:beforeAutospacing="1" w:afterAutospacing="1"/>
        <w:rPr>
          <w:rFonts w:ascii="Times New Roman" w:eastAsia="Times New Roman" w:hAnsi="Times New Roman" w:cs="Times New Roman"/>
          <w:color w:val="000000" w:themeColor="text1"/>
        </w:rPr>
      </w:pPr>
      <w:r>
        <w:br/>
      </w:r>
    </w:p>
    <w:p w14:paraId="6424BBEC" w14:textId="1871679C" w:rsidR="7443EBB6" w:rsidRDefault="7443EBB6" w:rsidP="007B17A8">
      <w:pPr>
        <w:spacing w:beforeAutospacing="1" w:afterAutospacing="1"/>
        <w:rPr>
          <w:rFonts w:ascii="Times New Roman" w:eastAsia="Times New Roman" w:hAnsi="Times New Roman" w:cs="Times New Roman"/>
          <w:color w:val="000000" w:themeColor="text1"/>
        </w:rPr>
      </w:pPr>
    </w:p>
    <w:p w14:paraId="3E3997CB" w14:textId="77777777" w:rsidR="00FE7929" w:rsidRPr="007B17A8" w:rsidRDefault="00FE7929">
      <w:pPr>
        <w:rPr>
          <w:lang w:val="es-US"/>
        </w:rPr>
      </w:pPr>
    </w:p>
    <w:sectPr w:rsidR="00FE7929" w:rsidRPr="007B17A8" w:rsidSect="007B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7062D"/>
    <w:multiLevelType w:val="multilevel"/>
    <w:tmpl w:val="2CF0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384B78"/>
    <w:multiLevelType w:val="hybridMultilevel"/>
    <w:tmpl w:val="FE4C4FD4"/>
    <w:lvl w:ilvl="0" w:tplc="0F325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AB4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6A4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4E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66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28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4A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A0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215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5CA"/>
    <w:rsid w:val="0028406D"/>
    <w:rsid w:val="004C5B66"/>
    <w:rsid w:val="007B17A8"/>
    <w:rsid w:val="007C43C0"/>
    <w:rsid w:val="009E1989"/>
    <w:rsid w:val="00A56A77"/>
    <w:rsid w:val="00AD7924"/>
    <w:rsid w:val="00D205CA"/>
    <w:rsid w:val="00E816FE"/>
    <w:rsid w:val="00FD329B"/>
    <w:rsid w:val="00FE7929"/>
    <w:rsid w:val="0267A4FB"/>
    <w:rsid w:val="02E9C5AD"/>
    <w:rsid w:val="03358FB6"/>
    <w:rsid w:val="0606B5F9"/>
    <w:rsid w:val="0A68D732"/>
    <w:rsid w:val="0B82B609"/>
    <w:rsid w:val="0CDB1097"/>
    <w:rsid w:val="0D7C8AB6"/>
    <w:rsid w:val="1375C7E6"/>
    <w:rsid w:val="1402DD0A"/>
    <w:rsid w:val="15A7F701"/>
    <w:rsid w:val="1620F473"/>
    <w:rsid w:val="19B662E0"/>
    <w:rsid w:val="19F03ACB"/>
    <w:rsid w:val="1E776A15"/>
    <w:rsid w:val="25DC94F2"/>
    <w:rsid w:val="27CE9F25"/>
    <w:rsid w:val="2A63E0D7"/>
    <w:rsid w:val="2FFB391D"/>
    <w:rsid w:val="34DC9689"/>
    <w:rsid w:val="3551323E"/>
    <w:rsid w:val="35C5C456"/>
    <w:rsid w:val="369D5BD7"/>
    <w:rsid w:val="36D38BDF"/>
    <w:rsid w:val="377424DA"/>
    <w:rsid w:val="3A628CFB"/>
    <w:rsid w:val="3B7EC8C5"/>
    <w:rsid w:val="412B21DA"/>
    <w:rsid w:val="423627E0"/>
    <w:rsid w:val="42FB77A1"/>
    <w:rsid w:val="43CBD2C0"/>
    <w:rsid w:val="43DCD358"/>
    <w:rsid w:val="44AF9920"/>
    <w:rsid w:val="48597654"/>
    <w:rsid w:val="48B8E422"/>
    <w:rsid w:val="49EB84A4"/>
    <w:rsid w:val="4B1648A3"/>
    <w:rsid w:val="4BD54891"/>
    <w:rsid w:val="4CBEFE6E"/>
    <w:rsid w:val="4CD63045"/>
    <w:rsid w:val="5143F11E"/>
    <w:rsid w:val="52B965ED"/>
    <w:rsid w:val="54F1491A"/>
    <w:rsid w:val="553669FB"/>
    <w:rsid w:val="5712359A"/>
    <w:rsid w:val="586AD0E0"/>
    <w:rsid w:val="5932D7F8"/>
    <w:rsid w:val="5A8787F9"/>
    <w:rsid w:val="5B357940"/>
    <w:rsid w:val="5BDE37E8"/>
    <w:rsid w:val="5CD6F57A"/>
    <w:rsid w:val="5EA2F338"/>
    <w:rsid w:val="63AB22CA"/>
    <w:rsid w:val="63BF8967"/>
    <w:rsid w:val="666B5792"/>
    <w:rsid w:val="6F7C5F6A"/>
    <w:rsid w:val="6FA64A98"/>
    <w:rsid w:val="722C2F82"/>
    <w:rsid w:val="7443EBB6"/>
    <w:rsid w:val="75D42A0D"/>
    <w:rsid w:val="77501E70"/>
    <w:rsid w:val="77583807"/>
    <w:rsid w:val="78E18D4F"/>
    <w:rsid w:val="796ACECE"/>
    <w:rsid w:val="7E128FAF"/>
    <w:rsid w:val="7F14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1D573A"/>
  <w14:defaultImageDpi w14:val="32767"/>
  <w15:chartTrackingRefBased/>
  <w15:docId w15:val="{6BC36A96-E542-FA41-A146-3953C838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05CA"/>
  </w:style>
  <w:style w:type="paragraph" w:styleId="BalloonText">
    <w:name w:val="Balloon Text"/>
    <w:basedOn w:val="Normal"/>
    <w:link w:val="BalloonTextChar"/>
    <w:uiPriority w:val="99"/>
    <w:semiHidden/>
    <w:unhideWhenUsed/>
    <w:rsid w:val="007C43C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3C0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0CD32C8636C458B87681138CD4D39" ma:contentTypeVersion="12" ma:contentTypeDescription="Create a new document." ma:contentTypeScope="" ma:versionID="3f42d15936d076c33dfa4a73c55c746d">
  <xsd:schema xmlns:xsd="http://www.w3.org/2001/XMLSchema" xmlns:xs="http://www.w3.org/2001/XMLSchema" xmlns:p="http://schemas.microsoft.com/office/2006/metadata/properties" xmlns:ns2="4abdd1e7-5bf0-4b00-8645-dfbc30d96d5f" xmlns:ns3="7b3aa11c-83b4-40e9-bbfe-1c68e44e5f00" targetNamespace="http://schemas.microsoft.com/office/2006/metadata/properties" ma:root="true" ma:fieldsID="b8f57c2c9d6965e806a96f69a04bb5f9" ns2:_="" ns3:_="">
    <xsd:import namespace="4abdd1e7-5bf0-4b00-8645-dfbc30d96d5f"/>
    <xsd:import namespace="7b3aa11c-83b4-40e9-bbfe-1c68e44e5f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dd1e7-5bf0-4b00-8645-dfbc30d96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aa11c-83b4-40e9-bbfe-1c68e44e5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5D0712-6998-44D2-B553-F96BAD930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535DB-3469-4B83-BD85-6A17A20E8493}"/>
</file>

<file path=customXml/itemProps3.xml><?xml version="1.0" encoding="utf-8"?>
<ds:datastoreItem xmlns:ds="http://schemas.openxmlformats.org/officeDocument/2006/customXml" ds:itemID="{5E707C0A-3002-4B89-A085-BCC44C6614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Newborn, Kimberly</dc:creator>
  <cp:keywords/>
  <dc:description/>
  <cp:lastModifiedBy>Meilstrup, Deron</cp:lastModifiedBy>
  <cp:revision>23</cp:revision>
  <dcterms:created xsi:type="dcterms:W3CDTF">2020-01-23T14:00:00Z</dcterms:created>
  <dcterms:modified xsi:type="dcterms:W3CDTF">2020-03-24T09:19:00Z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0x0101007390CD32C8636C458B87681138CD4D39</vt:lpwstr>
  </property>
</Properties>
</file>